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13168"/>
      </w:tblGrid>
      <w:tr w:rsidR="000B0EDA" w:rsidRPr="000B0EDA" w14:paraId="3D31087A" w14:textId="77777777" w:rsidTr="000207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15DBD1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4"/>
              <w:gridCol w:w="3531"/>
            </w:tblGrid>
            <w:tr w:rsidR="000B0EDA" w:rsidRPr="000B0EDA" w14:paraId="14EB5E2C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99EE59F" w14:textId="5F27613C" w:rsidR="00956FA5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FDBF8F9" w14:textId="2F29DE24" w:rsidR="000B0EDA" w:rsidRPr="000B0EDA" w:rsidRDefault="00956FA5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П</w:t>
                  </w:r>
                  <w:r w:rsidR="000B0EDA"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риложение 3</w:t>
                  </w:r>
                </w:p>
              </w:tc>
            </w:tr>
            <w:tr w:rsidR="000B0EDA" w:rsidRPr="000B0EDA" w14:paraId="0A197284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4887F2D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38395E0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к Правилам приобретения</w:t>
                  </w:r>
                </w:p>
              </w:tc>
            </w:tr>
            <w:tr w:rsidR="000B0EDA" w:rsidRPr="000B0EDA" w14:paraId="384D7B20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D4AF8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0195E90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товаров и услуг организаций,</w:t>
                  </w:r>
                </w:p>
              </w:tc>
            </w:tr>
            <w:tr w:rsidR="000B0EDA" w:rsidRPr="000B0EDA" w14:paraId="2E03F4A4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F79590A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D5983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осуществляющих функции по</w:t>
                  </w:r>
                </w:p>
              </w:tc>
            </w:tr>
            <w:tr w:rsidR="000B0EDA" w:rsidRPr="000B0EDA" w14:paraId="2AF67C78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8CCF64A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A11765D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защите прав ребенка</w:t>
                  </w:r>
                </w:p>
              </w:tc>
            </w:tr>
          </w:tbl>
          <w:p w14:paraId="4D11C14A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0B0EDA" w:rsidRPr="000B0EDA" w14:paraId="66370472" w14:textId="77777777" w:rsidTr="000207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1F0CEF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4"/>
              <w:gridCol w:w="3531"/>
            </w:tblGrid>
            <w:tr w:rsidR="000B0EDA" w:rsidRPr="000B0EDA" w14:paraId="6D8B0DE7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B3FF3C8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F781A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bookmarkStart w:id="0" w:name="z336"/>
                  <w:bookmarkEnd w:id="0"/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форма</w:t>
                  </w:r>
                </w:p>
              </w:tc>
            </w:tr>
          </w:tbl>
          <w:p w14:paraId="0AA139E7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</w:tbl>
    <w:p w14:paraId="67B265B9" w14:textId="195EAF34" w:rsidR="000B0EDA" w:rsidRPr="000B0EDA" w:rsidRDefault="000B0EDA" w:rsidP="000B0EDA">
      <w:pPr>
        <w:pStyle w:val="a3"/>
        <w:jc w:val="center"/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>Объявление о конкурсе</w:t>
      </w:r>
      <w:r w:rsidR="0065706B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 xml:space="preserve"> №</w:t>
      </w:r>
      <w:r w:rsidR="007C5080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>5</w:t>
      </w:r>
    </w:p>
    <w:p w14:paraId="41F56204" w14:textId="42520543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КГУ «Алматинский областной специализированный дом ребенка» ГУ «Управление здравоохранения Алматинской области», Алматинская область, Енбекшиказахский район, с. Шелек, ул. Х. Бижанова, дом №136</w:t>
      </w:r>
    </w:p>
    <w:p w14:paraId="7DBE1E4C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(наименование, почтовый и электронный адрес организатора конкурса)</w:t>
      </w:r>
    </w:p>
    <w:p w14:paraId="00257AF1" w14:textId="6799FC8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объявляет о проведении конкурса по выбору поставщика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услуг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</w:p>
    <w:p w14:paraId="019D4A91" w14:textId="7AA6533F" w:rsidR="000B0EDA" w:rsidRPr="001A65BD" w:rsidRDefault="007C5080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Разработка бухгалтерской учетной политики и налоговой учетной политики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</w:p>
    <w:p w14:paraId="0A424105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(наименование приобретения услуги или товаров)</w:t>
      </w:r>
    </w:p>
    <w:p w14:paraId="5365FD2E" w14:textId="38B44B65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Разработка бухгалтерской учетной политики и налоговой учетной политики</w:t>
      </w:r>
      <w:r w:rsidR="006570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5706B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КГУ «Алматинский областной специализированный дом ребенка»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сумму </w:t>
      </w:r>
      <w:r w:rsidR="007C5080">
        <w:rPr>
          <w:rFonts w:ascii="Times New Roman" w:hAnsi="Times New Roman" w:cs="Times New Roman"/>
          <w:color w:val="000000"/>
          <w:sz w:val="28"/>
          <w:szCs w:val="28"/>
          <w:lang w:val="ru-RU"/>
        </w:rPr>
        <w:t>650</w:t>
      </w:r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> 000 теңге.</w:t>
      </w:r>
      <w:r w:rsidR="001A65BD">
        <w:rPr>
          <w:color w:val="000000"/>
          <w:sz w:val="24"/>
          <w:szCs w:val="24"/>
          <w:lang w:val="ru-RU"/>
        </w:rPr>
        <w:t xml:space="preserve">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Услуга оказывается по адресу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Алматинская область, Енбекшиказахский район, с. Шелек, ул. Х. Бижанова, дом №136</w:t>
      </w:r>
    </w:p>
    <w:p w14:paraId="0AAEA934" w14:textId="3160E462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(указывается место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оказания услуги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перечень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услуг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, сумма, выделенная на приобретение товаров)</w:t>
      </w:r>
    </w:p>
    <w:p w14:paraId="699DDB0C" w14:textId="37F34533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Требуемый срок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оказания услуги</w:t>
      </w:r>
      <w:r w:rsidR="00636A63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не более 60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календарных дней с момента подписания договора</w:t>
      </w:r>
    </w:p>
    <w:p w14:paraId="67E94D2C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К конкурсу допускаются все потенциальные поставщики, соответствующие требованиям Конкурсной документации.</w:t>
      </w:r>
    </w:p>
    <w:p w14:paraId="7C428DD0" w14:textId="6FFA2312" w:rsidR="000B0EDA" w:rsidRPr="00484849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Пакет копии Конкурсной документации можно получить в срок до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:00 часов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</w:t>
      </w:r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8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сентября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2026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года (указать время и дату) включительно по адресу: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кабинет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бухгалтерия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с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08:00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до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17:00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часов и/или на интернет-ресурсе </w:t>
      </w:r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kk-KZ"/>
        </w:rPr>
        <w:t>balalaruyi</w:t>
      </w:r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ru-RU" w:eastAsia="kk-KZ"/>
        </w:rPr>
        <w:t>.</w:t>
      </w:r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kk-KZ"/>
        </w:rPr>
        <w:t>kz</w:t>
      </w:r>
    </w:p>
    <w:p w14:paraId="204755EE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электронный адрес)</w:t>
      </w:r>
    </w:p>
    <w:p w14:paraId="6BB85E8E" w14:textId="4CBBE01B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Конкурсные заявки на участие в конкурсе, запечатанные в конверты, представляются (направляются) потенциальными поставщиками в </w:t>
      </w:r>
      <w:r w:rsidR="00484849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КГУ «Алматинский областной специализированный дом ребенка» ГУ «Управление здравоохранения Алматинской области»</w:t>
      </w:r>
    </w:p>
    <w:p w14:paraId="1B105849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наименование организатора конкурса)</w:t>
      </w:r>
    </w:p>
    <w:p w14:paraId="5D17B52B" w14:textId="4E4EB6C2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по адресу: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, кабинет бухгалтерии</w:t>
      </w:r>
    </w:p>
    <w:p w14:paraId="718E2BDA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полный адрес, № кабинета)</w:t>
      </w:r>
    </w:p>
    <w:p w14:paraId="76354659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Окончательный срок представления заявок на участие в конкурсе до</w:t>
      </w:r>
    </w:p>
    <w:p w14:paraId="74D8C3C8" w14:textId="775A7D38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:00 часов 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</w:t>
      </w:r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8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сентября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2026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года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(указать время и дату).</w:t>
      </w:r>
    </w:p>
    <w:p w14:paraId="3ADBCECF" w14:textId="01CBDECA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lastRenderedPageBreak/>
        <w:t xml:space="preserve">      Конверты с заявками на участие в конкурсе будут вскрываться по следующему адресу: 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№136, кабинет бухгалтерии</w:t>
      </w:r>
      <w:r w:rsidR="006035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до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</w:t>
      </w:r>
      <w:r w:rsidR="006035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0:00 часов </w:t>
      </w:r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21</w:t>
      </w:r>
      <w:r w:rsidR="006035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сентября 2026 года</w:t>
      </w:r>
    </w:p>
    <w:p w14:paraId="1D99BE7B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полный адрес, № кабинета, время и дату)</w:t>
      </w:r>
    </w:p>
    <w:p w14:paraId="2E2D4203" w14:textId="743BE909" w:rsid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Дополнительную информацию и справку можно получить по телефону: 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8 707 757 34 54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(указать номер телефона)</w:t>
      </w:r>
    </w:p>
    <w:p w14:paraId="3967F5EE" w14:textId="6452887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D496736" w14:textId="14096EB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8EA269F" w14:textId="59D8730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FC2E35C" w14:textId="5299234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7EA3E7E" w14:textId="506C455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4ADAF3D" w14:textId="7628A8A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0DBD5CF" w14:textId="5CA61B7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B78D06A" w14:textId="14E05C16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E3968EB" w14:textId="7B7AF0A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66F75D0" w14:textId="6D076E1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11898FE" w14:textId="37B21A5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6A891A8" w14:textId="4BE8BA0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A34F914" w14:textId="1D44550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17DA795" w14:textId="2C92DD0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935ACC9" w14:textId="3B3255B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50E2365" w14:textId="5A70A717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EC70F8C" w14:textId="25AC40C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C3EFB99" w14:textId="7746F17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7AAA770" w14:textId="68E676E3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C6BBE66" w14:textId="7C744A6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4569135" w14:textId="580D5E9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3F3AE5D" w14:textId="0674ECE5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EB0CF21" w14:textId="7006F8D5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684E708" w14:textId="43A00E3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E4E8542" w14:textId="555B2C0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5B5473D" w14:textId="367AAD3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B5366A8" w14:textId="6995E87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702ED60" w14:textId="065949C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A7113B7" w14:textId="4F0E2FF1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E520FEF" w14:textId="5D3A266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AE1254D" w14:textId="4A60BE8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C7B47A4" w14:textId="20785AA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43AD771" w14:textId="2067DFE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C061A5B" w14:textId="212DE2B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85E344E" w14:textId="51098148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4B18530" w14:textId="594F8111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A17421D" w14:textId="495043AD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7412854" w14:textId="09B4E84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C3E8888" w14:textId="0608CCD6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AA6D1EF" w14:textId="0CD08D67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7CD5826" w14:textId="5BBB785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FA6862E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Балалардың құқықтарын қорғау </w:t>
      </w:r>
    </w:p>
    <w:p w14:paraId="3D591874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функцияларын жүзеге асыратын ұйымдарда </w:t>
      </w:r>
    </w:p>
    <w:p w14:paraId="4B93163E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тауарлар мен қызметтерді сатып алу ережелеріне </w:t>
      </w:r>
    </w:p>
    <w:p w14:paraId="7EF46054" w14:textId="1E0BF3C2" w:rsidR="00956FA5" w:rsidRP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3-қосымша</w:t>
      </w:r>
    </w:p>
    <w:p w14:paraId="0020817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B9A8174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164FC5B" w14:textId="77777777" w:rsidR="00956FA5" w:rsidRPr="00956FA5" w:rsidRDefault="00956FA5" w:rsidP="00956FA5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  <w:t>Тендер туралы хабарландыру</w:t>
      </w:r>
    </w:p>
    <w:p w14:paraId="7A321841" w14:textId="764D42AE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"Алматы облыстық мамандандырылған балалар үйі"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ММ "Алматы облыстық денсаулық сақтау департаменті" ММ, Алматы облысы, Еңбекшіқазақ ауданы, Шелек ауылы, Х.Бижанова көшесі, 136</w:t>
      </w:r>
    </w:p>
    <w:p w14:paraId="6ED976B6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(байқау ұйымдастырушысының атауы, пошталық және электрондық пошта мекенжайы)</w:t>
      </w:r>
    </w:p>
    <w:p w14:paraId="27AC231F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келесі өнімдерді жеткізушіні таңдау бойынша тендер жариялайды:</w:t>
      </w:r>
    </w:p>
    <w:p w14:paraId="11CC319C" w14:textId="45D8C750" w:rsidR="00956FA5" w:rsidRPr="00956FA5" w:rsidRDefault="007C5080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Бухгалтерлік есеп саясаты және салықтық есеп саясаты әзірлеу</w:t>
      </w:r>
    </w:p>
    <w:p w14:paraId="6197DCE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(сатып алынатын қызметтің немесе өнімнің атауы)</w:t>
      </w:r>
    </w:p>
    <w:p w14:paraId="1A0167DA" w14:textId="2299221D" w:rsidR="00956FA5" w:rsidRPr="00956FA5" w:rsidRDefault="007C5080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"Алматы облыстық мамандандырылған балалар үйі"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ММ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-нік бухгалтерлік есеп саясатын және салықтық есеп саясатын әзірлеу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құны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650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000 теңге. 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Қызмет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келесі мекен-жай бойынша көрсетіледі: 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Алматы облысы, Еңбекшіқазақ ауданы, Шелек ауылы, Х.Бижанова көшесі, 136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.</w:t>
      </w:r>
    </w:p>
    <w:p w14:paraId="42F9CDF1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(тауарларды жеткізу орнын, сатып алынған тауарлардың тізімін және тауарларды сатып алуға бөлінген соманы көрсетіңіз)</w:t>
      </w:r>
    </w:p>
    <w:p w14:paraId="045E75CA" w14:textId="79CB92E1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Талап етілетін жеткізу мерзімі келісімшартқа қол қойылған күннен бастап 6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0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күнтізбелік күн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нен артық емес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.</w:t>
      </w:r>
    </w:p>
    <w:p w14:paraId="36D974B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Тендерлік құжаттама талаптарына сай келетін барлық әлеуетті жеткізушілер қатыса алады.</w:t>
      </w:r>
    </w:p>
    <w:p w14:paraId="4F5E6784" w14:textId="6632AAE2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Тендерлік құжаттаманың көшірмелерін 2026 жылдың 1</w:t>
      </w:r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8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қыркүйегінде сағат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:00-ге дейін (уақыты мен күнін көрсетіңіз) келесі мекенжайдан алуға болады: Қазақстан Республикасы, Алматы облысы, Еңбекшіқазақ ауданы, Шелек ауылы, Х.Бижанова көшесі. Х.Бижанова көшесі, №136 ғимарат, Бухгалтерия кеңсесі, сағат 8:00-ден 17:00-ге дейін және/немесе balalaruyi.kz веб-сайтынан</w:t>
      </w:r>
    </w:p>
    <w:p w14:paraId="73B61C26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(электрондық пошта мекенжайын көрсетіңіз)</w:t>
      </w:r>
    </w:p>
    <w:p w14:paraId="2C62DEE8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Әлеуетті жеткізушілер мөрленген өтінімдерді конверттерге салып, Алматы облыстық мамандандырылған балалар үйіне, мемлекеттік мекемеге, Алматы облысы Денсаулық сақтау департаментіне</w:t>
      </w:r>
    </w:p>
    <w:p w14:paraId="680E42EB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(байқау ұйымдастырушысының атауын көрсетіңіз)</w:t>
      </w:r>
    </w:p>
    <w:p w14:paraId="062A2D02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келесі мекенжайдан алуға болады: Х. Бижанова көшесі, №136 ғимарат, Бухгалтерия бөлімі, Алматы облысы, Еңбекшіқазақ ауданы, Шелек ауылы</w:t>
      </w:r>
    </w:p>
    <w:p w14:paraId="1B0D4DF7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(толық мекенжайы мен кеңсе нөмірін көрсетіңіз)</w:t>
      </w:r>
    </w:p>
    <w:p w14:paraId="6874C4F6" w14:textId="67123765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Өтінімдерді тапсырудың соңғы мерзімі - 2026 жылғы 1</w:t>
      </w:r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8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қыркүйек, сағат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:00 (уақыты мен күнін көрсетіңіз).</w:t>
      </w:r>
    </w:p>
    <w:p w14:paraId="62B4EF1A" w14:textId="20EF7475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Байқауға қатысуға өтінімдер салынған конверттер келесі мекенжайда ашылады: Қазақстан Республикасы, Алматы облысы, Еңбекшіқазақ ауданы, Шелек ауылы, 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lastRenderedPageBreak/>
        <w:t xml:space="preserve">Х.Бижанова көшесі, 136 </w:t>
      </w:r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мекен-жайында 18.09.2026 жыл сағат 10:00 </w:t>
      </w:r>
      <w:bookmarkStart w:id="1" w:name="_GoBack"/>
      <w:bookmarkEnd w:id="1"/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(толық мекенжайын, кеңсе нөмірін, уақытын және күнін көрсетіңіз).</w:t>
      </w:r>
    </w:p>
    <w:p w14:paraId="42041624" w14:textId="52459B33" w:rsidR="00956FA5" w:rsidRPr="000B0EDA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Қосымша ақпарат пен анықтама алу үшін 8 707 757 34 54 телефонына хабарласыңыз (телефон нөмірін көрсетіңіз).</w:t>
      </w:r>
    </w:p>
    <w:sectPr w:rsidR="00956FA5" w:rsidRPr="000B0EDA" w:rsidSect="00956F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2B"/>
    <w:rsid w:val="000207B9"/>
    <w:rsid w:val="000B0EDA"/>
    <w:rsid w:val="00187A2B"/>
    <w:rsid w:val="001A65BD"/>
    <w:rsid w:val="001B7424"/>
    <w:rsid w:val="001F23FD"/>
    <w:rsid w:val="00484849"/>
    <w:rsid w:val="006035D8"/>
    <w:rsid w:val="00636A63"/>
    <w:rsid w:val="0065706B"/>
    <w:rsid w:val="006A4E31"/>
    <w:rsid w:val="006E53DC"/>
    <w:rsid w:val="007C5080"/>
    <w:rsid w:val="008C1954"/>
    <w:rsid w:val="00956FA5"/>
    <w:rsid w:val="00FF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31F4"/>
  <w15:chartTrackingRefBased/>
  <w15:docId w15:val="{BC426D5D-AB5A-4DAD-A332-890C6FA1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3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E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12</cp:revision>
  <dcterms:created xsi:type="dcterms:W3CDTF">2026-08-20T09:46:00Z</dcterms:created>
  <dcterms:modified xsi:type="dcterms:W3CDTF">2026-09-11T10:47:00Z</dcterms:modified>
</cp:coreProperties>
</file>